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62" w:rsidRDefault="00DE17F6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</w:t>
      </w:r>
    </w:p>
    <w:p w:rsidR="002A0E62" w:rsidRDefault="004042D2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</w:t>
      </w:r>
      <w:r w:rsidR="002A0E62">
        <w:rPr>
          <w:b/>
          <w:sz w:val="40"/>
          <w:szCs w:val="40"/>
        </w:rPr>
        <w:t>K</w:t>
      </w:r>
      <w:r w:rsidR="00EF0FBC" w:rsidRPr="00DE17F6">
        <w:rPr>
          <w:b/>
          <w:sz w:val="40"/>
          <w:szCs w:val="40"/>
        </w:rPr>
        <w:t>urs i Etik och Juridik</w:t>
      </w:r>
      <w:r w:rsidR="002A0E62">
        <w:rPr>
          <w:b/>
          <w:sz w:val="40"/>
          <w:szCs w:val="40"/>
        </w:rPr>
        <w:t xml:space="preserve"> för ST-läkare </w:t>
      </w:r>
    </w:p>
    <w:p w:rsidR="00EF0FBC" w:rsidRPr="002A0E62" w:rsidRDefault="002A0E6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2734AC">
        <w:rPr>
          <w:b/>
          <w:sz w:val="40"/>
          <w:szCs w:val="40"/>
        </w:rPr>
        <w:t xml:space="preserve">i </w:t>
      </w:r>
      <w:r>
        <w:rPr>
          <w:b/>
          <w:sz w:val="40"/>
          <w:szCs w:val="40"/>
        </w:rPr>
        <w:t>klinisk kemi</w:t>
      </w:r>
    </w:p>
    <w:p w:rsidR="004B707D" w:rsidRPr="004B707D" w:rsidRDefault="00DE17F6" w:rsidP="00DE17F6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</w:t>
      </w:r>
      <w:r w:rsidR="000F0B58">
        <w:rPr>
          <w:sz w:val="36"/>
          <w:szCs w:val="36"/>
        </w:rPr>
        <w:t xml:space="preserve">  </w:t>
      </w:r>
      <w:r w:rsidRPr="000F0B58">
        <w:rPr>
          <w:sz w:val="24"/>
          <w:szCs w:val="24"/>
        </w:rPr>
        <w:t xml:space="preserve">19-20 sep 2022 </w:t>
      </w:r>
      <w:r w:rsidR="000F0B58" w:rsidRPr="000F0B58">
        <w:rPr>
          <w:sz w:val="24"/>
          <w:szCs w:val="24"/>
        </w:rPr>
        <w:t xml:space="preserve">ELMIA, </w:t>
      </w:r>
      <w:r w:rsidR="004B707D">
        <w:rPr>
          <w:sz w:val="24"/>
          <w:szCs w:val="24"/>
        </w:rPr>
        <w:t>Jönköping</w:t>
      </w:r>
    </w:p>
    <w:p w:rsidR="000A61FA" w:rsidRPr="002C137E" w:rsidRDefault="000A61FA" w:rsidP="000A61FA">
      <w:pPr>
        <w:rPr>
          <w:rFonts w:ascii="Times New Roman" w:hAnsi="Times New Roman" w:cs="Times New Roman"/>
          <w:sz w:val="24"/>
          <w:szCs w:val="24"/>
        </w:rPr>
      </w:pPr>
      <w:r w:rsidRPr="002C137E">
        <w:rPr>
          <w:rFonts w:ascii="Times New Roman" w:hAnsi="Times New Roman" w:cs="Times New Roman"/>
          <w:sz w:val="24"/>
          <w:szCs w:val="24"/>
        </w:rPr>
        <w:t xml:space="preserve">Kursen syftar till att ge </w:t>
      </w:r>
      <w:r>
        <w:rPr>
          <w:rFonts w:ascii="Times New Roman" w:hAnsi="Times New Roman" w:cs="Times New Roman"/>
          <w:sz w:val="24"/>
          <w:szCs w:val="24"/>
        </w:rPr>
        <w:t xml:space="preserve">ST-läkaren insikt i </w:t>
      </w:r>
      <w:r w:rsidRPr="002C137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grundläggande </w:t>
      </w:r>
      <w:r w:rsidRPr="002C137E">
        <w:rPr>
          <w:rFonts w:ascii="Times New Roman" w:hAnsi="Times New Roman" w:cs="Times New Roman"/>
          <w:sz w:val="24"/>
          <w:szCs w:val="24"/>
        </w:rPr>
        <w:t>etiska principer som gäller för kliniskt kemisk laboratorieverksamhet</w:t>
      </w:r>
      <w:r>
        <w:rPr>
          <w:rFonts w:ascii="Times New Roman" w:hAnsi="Times New Roman" w:cs="Times New Roman"/>
          <w:sz w:val="24"/>
          <w:szCs w:val="24"/>
        </w:rPr>
        <w:t xml:space="preserve"> liksom att göra ST-läkaren bekant med </w:t>
      </w:r>
      <w:r w:rsidRPr="002C137E">
        <w:rPr>
          <w:rFonts w:ascii="Times New Roman" w:hAnsi="Times New Roman" w:cs="Times New Roman"/>
          <w:sz w:val="24"/>
          <w:szCs w:val="24"/>
        </w:rPr>
        <w:t xml:space="preserve">lagar och föreskrifter som gäller </w:t>
      </w:r>
      <w:r>
        <w:rPr>
          <w:rFonts w:ascii="Times New Roman" w:hAnsi="Times New Roman" w:cs="Times New Roman"/>
          <w:sz w:val="24"/>
          <w:szCs w:val="24"/>
        </w:rPr>
        <w:t xml:space="preserve">för </w:t>
      </w:r>
      <w:r w:rsidRPr="002C137E">
        <w:rPr>
          <w:rFonts w:ascii="Times New Roman" w:hAnsi="Times New Roman" w:cs="Times New Roman"/>
          <w:sz w:val="24"/>
          <w:szCs w:val="24"/>
        </w:rPr>
        <w:t>specialiteten</w:t>
      </w:r>
      <w:r>
        <w:rPr>
          <w:rFonts w:ascii="Times New Roman" w:hAnsi="Times New Roman" w:cs="Times New Roman"/>
          <w:sz w:val="24"/>
          <w:szCs w:val="24"/>
        </w:rPr>
        <w:t xml:space="preserve"> så att ST-läkaren kan agera i enlighet med dessa i sin tjänstgöring.</w:t>
      </w:r>
    </w:p>
    <w:p w:rsidR="00DE17F6" w:rsidRPr="00C366DE" w:rsidRDefault="000F0B58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Måndag</w:t>
      </w:r>
      <w:r w:rsidR="00642039" w:rsidRPr="00C366DE">
        <w:rPr>
          <w:rFonts w:ascii="Times New Roman" w:hAnsi="Times New Roman" w:cs="Times New Roman"/>
          <w:b/>
          <w:sz w:val="24"/>
          <w:szCs w:val="24"/>
        </w:rPr>
        <w:t xml:space="preserve"> 19 sep </w:t>
      </w:r>
    </w:p>
    <w:p w:rsidR="000F0B58" w:rsidRPr="00C366DE" w:rsidRDefault="00CA0C53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12:00-12:45</w:t>
      </w:r>
      <w:r w:rsidR="00DE17F6" w:rsidRPr="00C366DE">
        <w:rPr>
          <w:rFonts w:ascii="Times New Roman" w:hAnsi="Times New Roman" w:cs="Times New Roman"/>
          <w:sz w:val="24"/>
          <w:szCs w:val="24"/>
        </w:rPr>
        <w:t xml:space="preserve"> Lunch</w:t>
      </w:r>
      <w:r w:rsidR="003B79D6" w:rsidRPr="00C366DE">
        <w:rPr>
          <w:rFonts w:ascii="Times New Roman" w:hAnsi="Times New Roman" w:cs="Times New Roman"/>
          <w:sz w:val="24"/>
          <w:szCs w:val="24"/>
        </w:rPr>
        <w:t xml:space="preserve"> </w:t>
      </w:r>
      <w:r w:rsidR="00642039" w:rsidRPr="00C3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53" w:rsidRPr="00C366DE" w:rsidRDefault="00CA0C53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12:45</w:t>
      </w:r>
      <w:r w:rsidR="00DE17F6" w:rsidRPr="00C366DE">
        <w:rPr>
          <w:rFonts w:ascii="Times New Roman" w:hAnsi="Times New Roman" w:cs="Times New Roman"/>
          <w:sz w:val="24"/>
          <w:szCs w:val="24"/>
        </w:rPr>
        <w:t>-1</w:t>
      </w:r>
      <w:r w:rsidRPr="00C366DE">
        <w:rPr>
          <w:rFonts w:ascii="Times New Roman" w:hAnsi="Times New Roman" w:cs="Times New Roman"/>
          <w:sz w:val="24"/>
          <w:szCs w:val="24"/>
        </w:rPr>
        <w:t xml:space="preserve">3:00 </w:t>
      </w:r>
      <w:r w:rsidR="00642039" w:rsidRPr="00C366DE">
        <w:rPr>
          <w:rFonts w:ascii="Times New Roman" w:hAnsi="Times New Roman" w:cs="Times New Roman"/>
          <w:sz w:val="24"/>
          <w:szCs w:val="24"/>
        </w:rPr>
        <w:t>Välkommen</w:t>
      </w:r>
    </w:p>
    <w:p w:rsidR="00642039" w:rsidRPr="00C366DE" w:rsidRDefault="00CA0C53" w:rsidP="00642039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13:00- 13:45</w:t>
      </w:r>
      <w:r w:rsidR="00642039" w:rsidRPr="00C366DE">
        <w:rPr>
          <w:rFonts w:ascii="Times New Roman" w:hAnsi="Times New Roman" w:cs="Times New Roman"/>
          <w:sz w:val="24"/>
          <w:szCs w:val="24"/>
        </w:rPr>
        <w:t xml:space="preserve"> Principer för </w:t>
      </w:r>
      <w:r w:rsidR="002734AC" w:rsidRPr="002734AC">
        <w:rPr>
          <w:rFonts w:ascii="Times New Roman" w:hAnsi="Times New Roman" w:cs="Times New Roman"/>
          <w:sz w:val="24"/>
          <w:szCs w:val="24"/>
        </w:rPr>
        <w:t xml:space="preserve">Lagen om Offentlig Upphandling </w:t>
      </w:r>
      <w:r w:rsidR="002734AC">
        <w:rPr>
          <w:rFonts w:ascii="Times New Roman" w:hAnsi="Times New Roman" w:cs="Times New Roman"/>
          <w:sz w:val="24"/>
          <w:szCs w:val="24"/>
        </w:rPr>
        <w:t>(</w:t>
      </w:r>
      <w:r w:rsidR="00642039" w:rsidRPr="00C366DE">
        <w:rPr>
          <w:rFonts w:ascii="Times New Roman" w:hAnsi="Times New Roman" w:cs="Times New Roman"/>
          <w:sz w:val="24"/>
          <w:szCs w:val="24"/>
        </w:rPr>
        <w:t>LOU</w:t>
      </w:r>
      <w:r w:rsidR="002734AC">
        <w:rPr>
          <w:rFonts w:ascii="Times New Roman" w:hAnsi="Times New Roman" w:cs="Times New Roman"/>
          <w:sz w:val="24"/>
          <w:szCs w:val="24"/>
        </w:rPr>
        <w:t>)</w:t>
      </w:r>
      <w:r w:rsidR="00642039" w:rsidRPr="00C366DE">
        <w:rPr>
          <w:rFonts w:ascii="Times New Roman" w:hAnsi="Times New Roman" w:cs="Times New Roman"/>
          <w:sz w:val="24"/>
          <w:szCs w:val="24"/>
        </w:rPr>
        <w:t xml:space="preserve"> och sanktioner</w:t>
      </w:r>
    </w:p>
    <w:p w:rsidR="00DE17F6" w:rsidRPr="00C366DE" w:rsidRDefault="00642039" w:rsidP="00642039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M</w:t>
      </w:r>
      <w:r w:rsidR="002734AC">
        <w:rPr>
          <w:rFonts w:ascii="Times New Roman" w:hAnsi="Times New Roman" w:cs="Times New Roman"/>
          <w:sz w:val="24"/>
          <w:szCs w:val="24"/>
        </w:rPr>
        <w:t>agnus Ljung, förbundsjurist, SKR</w:t>
      </w:r>
      <w:r w:rsidR="00CA0C53" w:rsidRPr="00C366DE">
        <w:rPr>
          <w:rFonts w:ascii="Times New Roman" w:hAnsi="Times New Roman" w:cs="Times New Roman"/>
          <w:sz w:val="24"/>
          <w:szCs w:val="24"/>
        </w:rPr>
        <w:t xml:space="preserve"> </w:t>
      </w:r>
      <w:r w:rsidR="00DE17F6" w:rsidRPr="00C3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039" w:rsidRPr="00C366DE" w:rsidRDefault="00DE17F6" w:rsidP="00642039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13:45-14:30 </w:t>
      </w:r>
      <w:r w:rsidR="00642039" w:rsidRPr="00C366DE">
        <w:rPr>
          <w:rFonts w:ascii="Times New Roman" w:hAnsi="Times New Roman" w:cs="Times New Roman"/>
          <w:sz w:val="24"/>
          <w:szCs w:val="24"/>
        </w:rPr>
        <w:t xml:space="preserve"> Praktisk tillämpning av LOU på ett affärsmässigt fördelaktigt sätt</w:t>
      </w:r>
    </w:p>
    <w:p w:rsidR="00642039" w:rsidRPr="00C366DE" w:rsidRDefault="00642039" w:rsidP="00642039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Björn Bergström, Jur kand/senior associate, Ramberg advokater</w:t>
      </w:r>
    </w:p>
    <w:p w:rsidR="00DE17F6" w:rsidRPr="00C366DE" w:rsidRDefault="00DE17F6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14:30-14:45 Fika</w:t>
      </w:r>
    </w:p>
    <w:p w:rsidR="00642039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14:45-15:45 IVDR</w:t>
      </w:r>
      <w:r w:rsidR="00DE17F6" w:rsidRPr="00C3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F6" w:rsidRPr="00C366DE" w:rsidRDefault="00DE17F6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Mattias Aldrimer</w:t>
      </w:r>
      <w:r w:rsidR="00642039" w:rsidRPr="00C366DE">
        <w:rPr>
          <w:rFonts w:ascii="Times New Roman" w:hAnsi="Times New Roman" w:cs="Times New Roman"/>
          <w:sz w:val="24"/>
          <w:szCs w:val="24"/>
        </w:rPr>
        <w:t xml:space="preserve">, </w:t>
      </w:r>
      <w:r w:rsidR="00EB0745" w:rsidRPr="00C366DE">
        <w:rPr>
          <w:rFonts w:ascii="Times New Roman" w:hAnsi="Times New Roman" w:cs="Times New Roman"/>
          <w:sz w:val="24"/>
          <w:szCs w:val="24"/>
        </w:rPr>
        <w:t>öv</w:t>
      </w:r>
      <w:r w:rsidR="002734AC">
        <w:rPr>
          <w:rFonts w:ascii="Times New Roman" w:hAnsi="Times New Roman" w:cs="Times New Roman"/>
          <w:sz w:val="24"/>
          <w:szCs w:val="24"/>
        </w:rPr>
        <w:t>erläkare</w:t>
      </w:r>
      <w:r w:rsidR="00293CC8">
        <w:rPr>
          <w:rFonts w:ascii="Times New Roman" w:hAnsi="Times New Roman" w:cs="Times New Roman"/>
          <w:sz w:val="24"/>
          <w:szCs w:val="24"/>
        </w:rPr>
        <w:t xml:space="preserve"> i klinisk kemi</w:t>
      </w:r>
      <w:r w:rsidR="002734AC">
        <w:rPr>
          <w:rFonts w:ascii="Times New Roman" w:hAnsi="Times New Roman" w:cs="Times New Roman"/>
          <w:sz w:val="24"/>
          <w:szCs w:val="24"/>
        </w:rPr>
        <w:t>, utredare, L</w:t>
      </w:r>
      <w:r w:rsidR="00EB0745" w:rsidRPr="00C366DE">
        <w:rPr>
          <w:rFonts w:ascii="Times New Roman" w:hAnsi="Times New Roman" w:cs="Times New Roman"/>
          <w:sz w:val="24"/>
          <w:szCs w:val="24"/>
        </w:rPr>
        <w:t xml:space="preserve">äkemedelsverket Uppsala </w:t>
      </w:r>
    </w:p>
    <w:p w:rsidR="00642039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15:45-16:30 Standardisering </w:t>
      </w:r>
    </w:p>
    <w:p w:rsidR="00DE17F6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Lena Morgan,</w:t>
      </w:r>
      <w:r w:rsidR="00EB0745" w:rsidRPr="00C366DE">
        <w:rPr>
          <w:rFonts w:ascii="Times New Roman" w:hAnsi="Times New Roman" w:cs="Times New Roman"/>
          <w:sz w:val="24"/>
          <w:szCs w:val="24"/>
        </w:rPr>
        <w:t xml:space="preserve"> </w:t>
      </w:r>
      <w:r w:rsidR="00700A62" w:rsidRPr="00C366DE">
        <w:rPr>
          <w:rFonts w:ascii="Times New Roman" w:hAnsi="Times New Roman" w:cs="Times New Roman"/>
          <w:sz w:val="24"/>
          <w:szCs w:val="24"/>
        </w:rPr>
        <w:t>leg biomedicinsk analytiker; projektledare</w:t>
      </w:r>
      <w:r w:rsidR="00293CC8">
        <w:rPr>
          <w:rFonts w:ascii="Times New Roman" w:hAnsi="Times New Roman" w:cs="Times New Roman"/>
          <w:sz w:val="24"/>
          <w:szCs w:val="24"/>
        </w:rPr>
        <w:t xml:space="preserve">, </w:t>
      </w:r>
      <w:r w:rsidR="00293CC8" w:rsidRPr="00293CC8">
        <w:rPr>
          <w:rFonts w:ascii="Times New Roman" w:hAnsi="Times New Roman" w:cs="Times New Roman"/>
          <w:sz w:val="24"/>
          <w:szCs w:val="24"/>
        </w:rPr>
        <w:t>Svenska institutet för standarder</w:t>
      </w:r>
      <w:r w:rsidR="00293CC8">
        <w:rPr>
          <w:rFonts w:ascii="Times New Roman" w:hAnsi="Times New Roman" w:cs="Times New Roman"/>
          <w:sz w:val="24"/>
          <w:szCs w:val="24"/>
        </w:rPr>
        <w:t xml:space="preserve"> (SIS), Stockholm.</w:t>
      </w:r>
      <w:r w:rsidR="00700A62" w:rsidRPr="00C3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49" w:rsidRDefault="00D81E49" w:rsidP="00DE17F6">
      <w:pPr>
        <w:rPr>
          <w:rFonts w:ascii="Times New Roman" w:hAnsi="Times New Roman" w:cs="Times New Roman"/>
          <w:b/>
          <w:sz w:val="24"/>
          <w:szCs w:val="24"/>
        </w:rPr>
      </w:pPr>
    </w:p>
    <w:p w:rsidR="00DE17F6" w:rsidRPr="00C366DE" w:rsidRDefault="00642039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Tisdag</w:t>
      </w:r>
      <w:r w:rsidR="00DE17F6" w:rsidRPr="00C36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6DE">
        <w:rPr>
          <w:rFonts w:ascii="Times New Roman" w:hAnsi="Times New Roman" w:cs="Times New Roman"/>
          <w:b/>
          <w:sz w:val="24"/>
          <w:szCs w:val="24"/>
        </w:rPr>
        <w:t xml:space="preserve">20 sep </w:t>
      </w:r>
    </w:p>
    <w:p w:rsidR="00642039" w:rsidRPr="00C366DE" w:rsidRDefault="00C366DE" w:rsidP="00DE1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8:30-9:30 Etik i klinisk kemi</w:t>
      </w:r>
    </w:p>
    <w:p w:rsidR="00DE17F6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Lars Breimer, </w:t>
      </w:r>
      <w:r w:rsidR="00DE60C1" w:rsidRPr="00C366DE">
        <w:rPr>
          <w:rFonts w:ascii="Times New Roman" w:hAnsi="Times New Roman" w:cs="Times New Roman"/>
          <w:sz w:val="24"/>
          <w:szCs w:val="24"/>
        </w:rPr>
        <w:t>överläkare</w:t>
      </w:r>
      <w:r w:rsidR="00293CC8">
        <w:rPr>
          <w:rFonts w:ascii="Times New Roman" w:hAnsi="Times New Roman" w:cs="Times New Roman"/>
          <w:sz w:val="24"/>
          <w:szCs w:val="24"/>
        </w:rPr>
        <w:t xml:space="preserve"> i klinisk kemi</w:t>
      </w:r>
      <w:r w:rsidR="00DE60C1" w:rsidRPr="00C366DE">
        <w:rPr>
          <w:rFonts w:ascii="Times New Roman" w:hAnsi="Times New Roman" w:cs="Times New Roman"/>
          <w:sz w:val="24"/>
          <w:szCs w:val="24"/>
        </w:rPr>
        <w:t xml:space="preserve">, docent, </w:t>
      </w:r>
      <w:r w:rsidR="00DE60C1" w:rsidRPr="00C366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Centre for Assessment of Medical Technology in Örebro</w:t>
      </w:r>
    </w:p>
    <w:p w:rsidR="000A61FA" w:rsidRDefault="000A61FA" w:rsidP="00DE17F6">
      <w:pPr>
        <w:rPr>
          <w:rFonts w:ascii="Times New Roman" w:hAnsi="Times New Roman" w:cs="Times New Roman"/>
          <w:sz w:val="24"/>
          <w:szCs w:val="24"/>
        </w:rPr>
      </w:pPr>
    </w:p>
    <w:p w:rsidR="00DE17F6" w:rsidRPr="00C366DE" w:rsidRDefault="00DE17F6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9:30-10:00 Fika</w:t>
      </w:r>
    </w:p>
    <w:p w:rsidR="00642039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10:00-10:30  Etisk</w:t>
      </w:r>
      <w:r w:rsidR="00C366DE">
        <w:rPr>
          <w:rFonts w:ascii="Times New Roman" w:hAnsi="Times New Roman" w:cs="Times New Roman"/>
          <w:sz w:val="24"/>
          <w:szCs w:val="24"/>
        </w:rPr>
        <w:t>t</w:t>
      </w:r>
      <w:r w:rsidRPr="00C366DE">
        <w:rPr>
          <w:rFonts w:ascii="Times New Roman" w:hAnsi="Times New Roman" w:cs="Times New Roman"/>
          <w:sz w:val="24"/>
          <w:szCs w:val="24"/>
        </w:rPr>
        <w:t xml:space="preserve"> dilemma </w:t>
      </w:r>
    </w:p>
    <w:p w:rsidR="00DE17F6" w:rsidRPr="00C366DE" w:rsidRDefault="00642039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ST-läkarna, </w:t>
      </w:r>
      <w:r w:rsidR="00D81E49">
        <w:rPr>
          <w:rFonts w:ascii="Times New Roman" w:hAnsi="Times New Roman" w:cs="Times New Roman"/>
          <w:sz w:val="24"/>
          <w:szCs w:val="24"/>
        </w:rPr>
        <w:t>gruppdiskussioner</w:t>
      </w:r>
      <w:r w:rsidR="00DE17F6" w:rsidRPr="00C3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F6" w:rsidRPr="00C366DE" w:rsidRDefault="00700A62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10:30-1</w:t>
      </w:r>
      <w:r w:rsidR="00330945" w:rsidRPr="00C366DE">
        <w:rPr>
          <w:rFonts w:ascii="Times New Roman" w:hAnsi="Times New Roman" w:cs="Times New Roman"/>
          <w:sz w:val="24"/>
          <w:szCs w:val="24"/>
        </w:rPr>
        <w:t>1:00 Presentation av gruppdiskussioner</w:t>
      </w:r>
    </w:p>
    <w:p w:rsidR="00700A62" w:rsidRPr="00C366DE" w:rsidRDefault="00700A62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ST-läkarna</w:t>
      </w:r>
    </w:p>
    <w:p w:rsidR="00DE17F6" w:rsidRPr="00C366DE" w:rsidRDefault="00D02505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11:00-11:30  </w:t>
      </w:r>
      <w:r w:rsidR="00DE60C1" w:rsidRPr="00C366DE">
        <w:rPr>
          <w:rFonts w:ascii="Times New Roman" w:hAnsi="Times New Roman" w:cs="Times New Roman"/>
          <w:sz w:val="24"/>
          <w:szCs w:val="24"/>
        </w:rPr>
        <w:t>Hur vi jobbar nat</w:t>
      </w:r>
      <w:r w:rsidR="001C1FB9">
        <w:rPr>
          <w:rFonts w:ascii="Times New Roman" w:hAnsi="Times New Roman" w:cs="Times New Roman"/>
          <w:sz w:val="24"/>
          <w:szCs w:val="24"/>
        </w:rPr>
        <w:t>ionellt med IVDR ur vårdgivarens</w:t>
      </w:r>
      <w:r w:rsidR="00DE60C1" w:rsidRPr="00C366DE">
        <w:rPr>
          <w:rFonts w:ascii="Times New Roman" w:hAnsi="Times New Roman" w:cs="Times New Roman"/>
          <w:sz w:val="24"/>
          <w:szCs w:val="24"/>
        </w:rPr>
        <w:t xml:space="preserve"> perspektiv.</w:t>
      </w:r>
    </w:p>
    <w:p w:rsidR="00330945" w:rsidRPr="00C366DE" w:rsidRDefault="00330945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Andreas Resar, Verksamhetsutvecklare Medicinsk Teknik, Norrlands Universitetssjukhus</w:t>
      </w:r>
    </w:p>
    <w:p w:rsidR="00DE17F6" w:rsidRPr="00C366DE" w:rsidRDefault="00DE17F6" w:rsidP="00DE17F6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11:30-12:00 Avslutning</w:t>
      </w:r>
    </w:p>
    <w:p w:rsidR="003B79D6" w:rsidRPr="00C366DE" w:rsidRDefault="003B79D6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Anmälan</w:t>
      </w:r>
    </w:p>
    <w:p w:rsidR="000A61FA" w:rsidRPr="00C366DE" w:rsidRDefault="000A61FA" w:rsidP="000A61FA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Anmälan sker i samband med anmäl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C366DE">
        <w:rPr>
          <w:rFonts w:ascii="Times New Roman" w:hAnsi="Times New Roman" w:cs="Times New Roman"/>
          <w:sz w:val="24"/>
          <w:szCs w:val="24"/>
        </w:rPr>
        <w:t xml:space="preserve"> till höstmöte för klinisk kemi i Jönköping 2022.</w:t>
      </w:r>
      <w:r w:rsidRPr="002734A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734AC">
        <w:rPr>
          <w:rFonts w:ascii="Times New Roman" w:hAnsi="Times New Roman" w:cs="Times New Roman"/>
          <w:sz w:val="24"/>
          <w:szCs w:val="24"/>
        </w:rPr>
        <w:t xml:space="preserve">I kursavgiften ingår kurs, fika (em 19 sep och fm 20 sep), lunch 19 september. </w:t>
      </w:r>
      <w:r w:rsidRPr="00053A1B">
        <w:rPr>
          <w:rFonts w:ascii="Times New Roman" w:eastAsia="Times New Roman" w:hAnsi="Times New Roman" w:cs="Times New Roman"/>
          <w:sz w:val="24"/>
          <w:szCs w:val="24"/>
        </w:rPr>
        <w:t>Kursdeltagare bokar boende själv</w:t>
      </w:r>
      <w:r>
        <w:rPr>
          <w:rFonts w:ascii="Times New Roman" w:hAnsi="Times New Roman" w:cs="Times New Roman"/>
          <w:sz w:val="24"/>
          <w:szCs w:val="24"/>
        </w:rPr>
        <w:t xml:space="preserve">. Sista anmälningsdag är 20 juni. </w:t>
      </w:r>
    </w:p>
    <w:p w:rsidR="003B79D6" w:rsidRPr="00C366DE" w:rsidRDefault="00C366DE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Uppgift</w:t>
      </w:r>
    </w:p>
    <w:p w:rsidR="000A61FA" w:rsidRPr="00C366DE" w:rsidRDefault="000A61FA" w:rsidP="000A61FA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>ST-läkare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366DE">
        <w:rPr>
          <w:rFonts w:ascii="Times New Roman" w:hAnsi="Times New Roman" w:cs="Times New Roman"/>
          <w:sz w:val="24"/>
          <w:szCs w:val="24"/>
        </w:rPr>
        <w:t xml:space="preserve"> ska skriva om ett etiskt dilemma </w:t>
      </w:r>
      <w:r>
        <w:rPr>
          <w:rFonts w:ascii="Times New Roman" w:hAnsi="Times New Roman" w:cs="Times New Roman"/>
          <w:sz w:val="24"/>
          <w:szCs w:val="24"/>
        </w:rPr>
        <w:t>från</w:t>
      </w:r>
      <w:r w:rsidRPr="00C366DE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C366DE">
        <w:rPr>
          <w:rFonts w:ascii="Times New Roman" w:hAnsi="Times New Roman" w:cs="Times New Roman"/>
          <w:sz w:val="24"/>
          <w:szCs w:val="24"/>
        </w:rPr>
        <w:t xml:space="preserve"> vardagliga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366DE">
        <w:rPr>
          <w:rFonts w:ascii="Times New Roman" w:hAnsi="Times New Roman" w:cs="Times New Roman"/>
          <w:sz w:val="24"/>
          <w:szCs w:val="24"/>
        </w:rPr>
        <w:t xml:space="preserve">rbete och skicka </w:t>
      </w:r>
      <w:r>
        <w:rPr>
          <w:rFonts w:ascii="Times New Roman" w:hAnsi="Times New Roman" w:cs="Times New Roman"/>
          <w:sz w:val="24"/>
          <w:szCs w:val="24"/>
        </w:rPr>
        <w:t xml:space="preserve">det digitalt till kursledare senast </w:t>
      </w:r>
      <w:r w:rsidRPr="00C366DE">
        <w:rPr>
          <w:rFonts w:ascii="Times New Roman" w:hAnsi="Times New Roman" w:cs="Times New Roman"/>
          <w:sz w:val="24"/>
          <w:szCs w:val="24"/>
        </w:rPr>
        <w:t>två veckor innan kursstar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3B79D6" w:rsidRPr="00C366DE" w:rsidRDefault="00F222C2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 xml:space="preserve">Kursintyg </w:t>
      </w:r>
    </w:p>
    <w:p w:rsidR="000A61FA" w:rsidRPr="00C366DE" w:rsidRDefault="000A61FA" w:rsidP="000A61FA">
      <w:pPr>
        <w:rPr>
          <w:rFonts w:ascii="Times New Roman" w:hAnsi="Times New Roman" w:cs="Times New Roman"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Närvaro och </w:t>
      </w:r>
      <w:r>
        <w:rPr>
          <w:rFonts w:ascii="Times New Roman" w:hAnsi="Times New Roman" w:cs="Times New Roman"/>
          <w:sz w:val="24"/>
          <w:szCs w:val="24"/>
        </w:rPr>
        <w:t xml:space="preserve">inskickad </w:t>
      </w:r>
      <w:r w:rsidRPr="00C366DE">
        <w:rPr>
          <w:rFonts w:ascii="Times New Roman" w:hAnsi="Times New Roman" w:cs="Times New Roman"/>
          <w:sz w:val="24"/>
          <w:szCs w:val="24"/>
        </w:rPr>
        <w:t>uppgift är ett krav för kursintyg. Kursintyg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366DE">
        <w:rPr>
          <w:rFonts w:ascii="Times New Roman" w:hAnsi="Times New Roman" w:cs="Times New Roman"/>
          <w:sz w:val="24"/>
          <w:szCs w:val="24"/>
        </w:rPr>
        <w:t xml:space="preserve"> täcker delmål C10 i målbeskrivning för ST-läkare i klinisk kemi.</w:t>
      </w:r>
    </w:p>
    <w:p w:rsidR="003B79D6" w:rsidRPr="00C366DE" w:rsidRDefault="003B79D6" w:rsidP="00DE17F6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Lokaler</w:t>
      </w:r>
    </w:p>
    <w:p w:rsidR="00642039" w:rsidRPr="00C366DE" w:rsidRDefault="00E15D85" w:rsidP="00DE1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Kursen äger rum på ELMIA i </w:t>
      </w:r>
      <w:r w:rsidRPr="00E15D85">
        <w:rPr>
          <w:rFonts w:ascii="Times New Roman" w:hAnsi="Times New Roman" w:cs="Times New Roman"/>
          <w:sz w:val="24"/>
          <w:szCs w:val="24"/>
        </w:rPr>
        <w:t>konferensrum 12</w:t>
      </w:r>
      <w:r w:rsidR="00A70DC3">
        <w:rPr>
          <w:rFonts w:ascii="Times New Roman" w:hAnsi="Times New Roman" w:cs="Times New Roman"/>
          <w:sz w:val="24"/>
          <w:szCs w:val="24"/>
        </w:rPr>
        <w:t>.</w:t>
      </w:r>
    </w:p>
    <w:p w:rsidR="00293CC8" w:rsidRPr="00293CC8" w:rsidRDefault="00293CC8" w:rsidP="00D02505">
      <w:pPr>
        <w:rPr>
          <w:rFonts w:ascii="Times New Roman" w:hAnsi="Times New Roman" w:cs="Times New Roman"/>
          <w:b/>
          <w:sz w:val="24"/>
          <w:szCs w:val="24"/>
        </w:rPr>
      </w:pPr>
      <w:r w:rsidRPr="00293CC8">
        <w:rPr>
          <w:rFonts w:ascii="Times New Roman" w:hAnsi="Times New Roman" w:cs="Times New Roman"/>
          <w:sz w:val="24"/>
          <w:szCs w:val="24"/>
        </w:rPr>
        <w:t>Lunch serveras på ELMIA</w:t>
      </w:r>
      <w:r w:rsidR="00612187">
        <w:rPr>
          <w:rFonts w:ascii="Times New Roman" w:hAnsi="Times New Roman" w:cs="Times New Roman"/>
          <w:sz w:val="24"/>
          <w:szCs w:val="24"/>
        </w:rPr>
        <w:t>s</w:t>
      </w:r>
      <w:r w:rsidRPr="00293CC8">
        <w:rPr>
          <w:rFonts w:ascii="Times New Roman" w:hAnsi="Times New Roman" w:cs="Times New Roman"/>
          <w:sz w:val="24"/>
          <w:szCs w:val="24"/>
        </w:rPr>
        <w:t xml:space="preserve"> restaurang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9D6" w:rsidRPr="00C366DE" w:rsidRDefault="00A70DC3" w:rsidP="00D025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</w:t>
      </w:r>
      <w:r w:rsidR="003B79D6" w:rsidRPr="00C366DE">
        <w:rPr>
          <w:rFonts w:ascii="Times New Roman" w:hAnsi="Times New Roman" w:cs="Times New Roman"/>
          <w:b/>
          <w:sz w:val="24"/>
          <w:szCs w:val="24"/>
        </w:rPr>
        <w:t xml:space="preserve">ledare </w:t>
      </w:r>
    </w:p>
    <w:p w:rsidR="00D02505" w:rsidRPr="00C366DE" w:rsidRDefault="00D02505" w:rsidP="00D02505">
      <w:pPr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sz w:val="24"/>
          <w:szCs w:val="24"/>
        </w:rPr>
        <w:t xml:space="preserve">Manar Bitar, Överläkare i klinisk kemi, </w:t>
      </w:r>
      <w:r w:rsidR="004B707D">
        <w:rPr>
          <w:rFonts w:ascii="Times New Roman" w:hAnsi="Times New Roman" w:cs="Times New Roman"/>
          <w:sz w:val="24"/>
          <w:szCs w:val="24"/>
        </w:rPr>
        <w:t xml:space="preserve">Nationell ST-studierektor, </w:t>
      </w:r>
      <w:r w:rsidRPr="00C366DE">
        <w:rPr>
          <w:rFonts w:ascii="Times New Roman" w:hAnsi="Times New Roman" w:cs="Times New Roman"/>
          <w:sz w:val="24"/>
          <w:szCs w:val="24"/>
        </w:rPr>
        <w:t>Universitetssjukhuset Örebro.</w:t>
      </w:r>
      <w:r w:rsidR="003B79D6" w:rsidRPr="00C366D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2734AC">
          <w:rPr>
            <w:rStyle w:val="Hyperlnk"/>
            <w:rFonts w:ascii="Times New Roman" w:hAnsi="Times New Roman" w:cs="Times New Roman"/>
            <w:color w:val="auto"/>
            <w:sz w:val="24"/>
            <w:szCs w:val="24"/>
          </w:rPr>
          <w:t>Manar.bitar@regionorebrolan.se</w:t>
        </w:r>
      </w:hyperlink>
      <w:r w:rsidRPr="00C366DE">
        <w:rPr>
          <w:rFonts w:ascii="Times New Roman" w:hAnsi="Times New Roman" w:cs="Times New Roman"/>
          <w:sz w:val="24"/>
          <w:szCs w:val="24"/>
        </w:rPr>
        <w:t xml:space="preserve">, </w:t>
      </w:r>
      <w:r w:rsidR="00AB763D" w:rsidRPr="00C366DE">
        <w:rPr>
          <w:rFonts w:ascii="Times New Roman" w:hAnsi="Times New Roman" w:cs="Times New Roman"/>
          <w:sz w:val="24"/>
          <w:szCs w:val="24"/>
        </w:rPr>
        <w:t>tel: 019 602 7895. mobil: 07</w:t>
      </w:r>
      <w:r w:rsidR="00EB0745" w:rsidRPr="00C366DE">
        <w:rPr>
          <w:rFonts w:ascii="Times New Roman" w:hAnsi="Times New Roman" w:cs="Times New Roman"/>
          <w:sz w:val="24"/>
          <w:szCs w:val="24"/>
        </w:rPr>
        <w:t>9 0651871</w:t>
      </w:r>
    </w:p>
    <w:p w:rsidR="00D02505" w:rsidRDefault="00D02505" w:rsidP="00DE17F6">
      <w:pPr>
        <w:rPr>
          <w:rFonts w:ascii="Times New Roman" w:hAnsi="Times New Roman" w:cs="Times New Roman"/>
          <w:sz w:val="28"/>
          <w:szCs w:val="28"/>
        </w:rPr>
      </w:pPr>
    </w:p>
    <w:p w:rsidR="00D02505" w:rsidRPr="00DE17F6" w:rsidRDefault="00D02505" w:rsidP="00DE17F6">
      <w:pPr>
        <w:rPr>
          <w:rFonts w:ascii="Times New Roman" w:hAnsi="Times New Roman" w:cs="Times New Roman"/>
          <w:sz w:val="28"/>
          <w:szCs w:val="28"/>
        </w:rPr>
      </w:pPr>
    </w:p>
    <w:sectPr w:rsidR="00D02505" w:rsidRPr="00DE1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8A" w:rsidRDefault="000C228A" w:rsidP="004042D2">
      <w:pPr>
        <w:spacing w:after="0" w:line="240" w:lineRule="auto"/>
      </w:pPr>
      <w:r>
        <w:separator/>
      </w:r>
    </w:p>
  </w:endnote>
  <w:endnote w:type="continuationSeparator" w:id="0">
    <w:p w:rsidR="000C228A" w:rsidRDefault="000C228A" w:rsidP="0040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8A" w:rsidRDefault="000C228A" w:rsidP="004042D2">
      <w:pPr>
        <w:spacing w:after="0" w:line="240" w:lineRule="auto"/>
      </w:pPr>
      <w:r>
        <w:separator/>
      </w:r>
    </w:p>
  </w:footnote>
  <w:footnote w:type="continuationSeparator" w:id="0">
    <w:p w:rsidR="000C228A" w:rsidRDefault="000C228A" w:rsidP="0040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D2" w:rsidRDefault="004042D2">
    <w:pPr>
      <w:pStyle w:val="Sidhuvud"/>
    </w:pPr>
    <w:r w:rsidRPr="00114A41">
      <w:rPr>
        <w:b/>
        <w:noProof/>
        <w:sz w:val="40"/>
        <w:szCs w:val="40"/>
        <w:lang w:val="en-GB" w:eastAsia="en-GB"/>
      </w:rPr>
      <w:drawing>
        <wp:inline distT="0" distB="0" distL="0" distR="0" wp14:anchorId="04F87392" wp14:editId="4A766495">
          <wp:extent cx="1035050" cy="946150"/>
          <wp:effectExtent l="0" t="0" r="0" b="6350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1FA">
      <w:t xml:space="preserve">                                                              </w:t>
    </w:r>
    <w:r w:rsidR="000A61FA">
      <w:rPr>
        <w:noProof/>
        <w:lang w:val="en-GB" w:eastAsia="en-GB"/>
      </w:rPr>
      <w:drawing>
        <wp:inline distT="0" distB="0" distL="0" distR="0" wp14:anchorId="6A5888A3" wp14:editId="617ED0C5">
          <wp:extent cx="2211074" cy="483195"/>
          <wp:effectExtent l="0" t="0" r="0" b="0"/>
          <wp:docPr id="1" name="Bildobjekt 1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4" cy="48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C"/>
    <w:rsid w:val="000A61FA"/>
    <w:rsid w:val="000C228A"/>
    <w:rsid w:val="000F0B58"/>
    <w:rsid w:val="001C1FB9"/>
    <w:rsid w:val="002734AC"/>
    <w:rsid w:val="00293CC8"/>
    <w:rsid w:val="002A0E62"/>
    <w:rsid w:val="002C137E"/>
    <w:rsid w:val="00330945"/>
    <w:rsid w:val="003B79D6"/>
    <w:rsid w:val="004042D2"/>
    <w:rsid w:val="004B707D"/>
    <w:rsid w:val="00612187"/>
    <w:rsid w:val="00642039"/>
    <w:rsid w:val="00700A62"/>
    <w:rsid w:val="008425D7"/>
    <w:rsid w:val="00844E5C"/>
    <w:rsid w:val="00A70DC3"/>
    <w:rsid w:val="00AB763D"/>
    <w:rsid w:val="00BC697E"/>
    <w:rsid w:val="00C13C49"/>
    <w:rsid w:val="00C366DE"/>
    <w:rsid w:val="00CA0C53"/>
    <w:rsid w:val="00D02505"/>
    <w:rsid w:val="00D81E49"/>
    <w:rsid w:val="00D96F77"/>
    <w:rsid w:val="00DE17F6"/>
    <w:rsid w:val="00DE60C1"/>
    <w:rsid w:val="00E15D85"/>
    <w:rsid w:val="00EB0745"/>
    <w:rsid w:val="00EF0FBC"/>
    <w:rsid w:val="00F222C2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F2A111-799A-4722-B191-281AEAC0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BC"/>
  </w:style>
  <w:style w:type="paragraph" w:styleId="Rubrik1">
    <w:name w:val="heading 1"/>
    <w:basedOn w:val="Normal"/>
    <w:next w:val="Normal"/>
    <w:link w:val="Rubrik1Char"/>
    <w:uiPriority w:val="9"/>
    <w:qFormat/>
    <w:rsid w:val="00EF0FB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0FB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0FB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0F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0F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0F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0F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0F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0FB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0FBC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0FB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0FB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0FB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0FBC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FB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FBC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F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FBC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F0FB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F0FBC"/>
    <w:pPr>
      <w:pBdr>
        <w:top w:val="single" w:sz="6" w:space="8" w:color="E6B91E" w:themeColor="accent3"/>
        <w:bottom w:val="single" w:sz="6" w:space="8" w:color="E6B91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EF0FBC"/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0FBC"/>
    <w:pPr>
      <w:numPr>
        <w:ilvl w:val="1"/>
      </w:numPr>
      <w:jc w:val="center"/>
    </w:pPr>
    <w:rPr>
      <w:color w:val="2C3C43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0FBC"/>
    <w:rPr>
      <w:color w:val="2C3C43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EF0FBC"/>
    <w:rPr>
      <w:b/>
      <w:bCs/>
    </w:rPr>
  </w:style>
  <w:style w:type="character" w:styleId="Betoning">
    <w:name w:val="Emphasis"/>
    <w:basedOn w:val="Standardstycketeckensnitt"/>
    <w:uiPriority w:val="20"/>
    <w:qFormat/>
    <w:rsid w:val="00EF0FBC"/>
    <w:rPr>
      <w:i/>
      <w:iCs/>
      <w:color w:val="000000" w:themeColor="text1"/>
    </w:rPr>
  </w:style>
  <w:style w:type="paragraph" w:styleId="Ingetavstnd">
    <w:name w:val="No Spacing"/>
    <w:uiPriority w:val="1"/>
    <w:qFormat/>
    <w:rsid w:val="00EF0FB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F0FBC"/>
    <w:pPr>
      <w:spacing w:before="160"/>
      <w:ind w:left="720" w:right="720"/>
      <w:jc w:val="center"/>
    </w:pPr>
    <w:rPr>
      <w:i/>
      <w:iCs/>
      <w:color w:val="AF8B13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F0FBC"/>
    <w:rPr>
      <w:i/>
      <w:iCs/>
      <w:color w:val="AF8B13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0FB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0FBC"/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EF0FBC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EF0FB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EF0FB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EF0FBC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EF0FBC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F0FBC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D02505"/>
    <w:rPr>
      <w:color w:val="99CA3C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0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2D2"/>
  </w:style>
  <w:style w:type="paragraph" w:styleId="Sidfot">
    <w:name w:val="footer"/>
    <w:basedOn w:val="Normal"/>
    <w:link w:val="SidfotChar"/>
    <w:uiPriority w:val="99"/>
    <w:unhideWhenUsed/>
    <w:rsid w:val="0040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r.bitar@regionorebrola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Bitar Manar, Specialkemi USÖ</dc:creator>
  <cp:keywords/>
  <dc:description/>
  <cp:lastModifiedBy>Gregoriusson Frida /Laboratoriemedicin Dalarna /Falun</cp:lastModifiedBy>
  <cp:revision>2</cp:revision>
  <dcterms:created xsi:type="dcterms:W3CDTF">2022-05-02T19:19:00Z</dcterms:created>
  <dcterms:modified xsi:type="dcterms:W3CDTF">2022-05-02T19:19:00Z</dcterms:modified>
</cp:coreProperties>
</file>